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45" w:rsidRDefault="00DE0F45" w:rsidP="000E3E4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Citizens Advice Swindon</w:t>
      </w:r>
    </w:p>
    <w:p w:rsidR="000E3E46" w:rsidRDefault="000E3E46" w:rsidP="000E3E4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Trustee </w:t>
      </w:r>
    </w:p>
    <w:p w:rsidR="000E3E46" w:rsidRDefault="000E3E46" w:rsidP="000E3E4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General Role Profile</w:t>
      </w:r>
    </w:p>
    <w:p w:rsidR="000E3E46" w:rsidRPr="000E3E46" w:rsidRDefault="000E3E46" w:rsidP="000E3E4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 w:rsidRPr="000E3E46">
        <w:rPr>
          <w:rFonts w:ascii="Arial" w:hAnsi="Arial" w:cs="Arial"/>
          <w:b/>
          <w:bCs/>
          <w:sz w:val="36"/>
          <w:szCs w:val="36"/>
        </w:rPr>
        <w:t>Main duties and responsibilities for all trustees</w:t>
      </w:r>
    </w:p>
    <w:p w:rsidR="000E3E46" w:rsidRPr="000E3E46" w:rsidRDefault="000E3E46" w:rsidP="000E3E46">
      <w:p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Each individual member of the trustee board has a responsibility to contribute to the discharging of the board's duties. They can do this by: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maintaining an awareness of the business of the bureau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taking responsibility for their own learning and development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regularly attending, preparing for and taking a full part in meetings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actively contributing to setting policy and strategic direction, defining goals, setting targets and evaluating performance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monitoring whether the service complies with its governing document, whether it meets Citizens Advice standards and how well the advice needs of the local community are being met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monitoring the financial position of the bureau and ensuring that it operates within its means and objects, and that there are clear lines of accountability for day-to-day financial management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supporting the development of the bureau through participation in agreed projects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actively seeking to further the strategic objectives of the bureau, and acting in the best interests of the bureau at all times</w:t>
      </w:r>
    </w:p>
    <w:p w:rsidR="000E3E46" w:rsidRPr="000E3E46" w:rsidRDefault="000E3E46" w:rsidP="000E3E4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0E3E46">
        <w:rPr>
          <w:rFonts w:ascii="Arial" w:hAnsi="Arial" w:cs="Arial"/>
        </w:rPr>
        <w:t>maintaining</w:t>
      </w:r>
      <w:proofErr w:type="gramEnd"/>
      <w:r w:rsidRPr="000E3E46">
        <w:rPr>
          <w:rFonts w:ascii="Arial" w:hAnsi="Arial" w:cs="Arial"/>
        </w:rPr>
        <w:t xml:space="preserve"> confidentiality about any sensitive or confidential information received in the course of duties as a trustee.</w:t>
      </w:r>
    </w:p>
    <w:p w:rsidR="000E3E46" w:rsidRPr="000E3E46" w:rsidRDefault="000E3E46" w:rsidP="000E3E4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bookmarkStart w:id="1" w:name="personal_skills_and_qualities"/>
      <w:bookmarkEnd w:id="1"/>
      <w:r w:rsidRPr="000E3E46">
        <w:rPr>
          <w:rFonts w:ascii="Arial" w:hAnsi="Arial" w:cs="Arial"/>
          <w:b/>
          <w:bCs/>
          <w:sz w:val="36"/>
          <w:szCs w:val="36"/>
        </w:rPr>
        <w:t>Personal skills and qualities for all trustees</w:t>
      </w:r>
    </w:p>
    <w:p w:rsidR="000E3E46" w:rsidRPr="000E3E46" w:rsidRDefault="000E3E46" w:rsidP="000E3E46">
      <w:p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Each individual member of the trustee board brings skills and qualities to the board. They add to the collective knowledge and experience by providing: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commitment and availability to attend bureau trustee board meetings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effective communication skills and willingness to participate actively in discussion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willingness to gain knowledge of local needs and resources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commitment to the aims, principles and policies of the CAB service, including those relating to equal opportunities, independence, and research and campaigns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willingness and ability to act in the best interests of the bureau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ability to understand and accept their responsibilities and liabilities as trustees and employers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willingness to participate in democratic process which develops CAB policies by area and nationally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numeracy to the extent required to understand CAB accounts with the support of a treasurer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willingness and ability to learn, and to develop and examine their own attitudes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E3E46">
        <w:rPr>
          <w:rFonts w:ascii="Arial" w:hAnsi="Arial" w:cs="Arial"/>
        </w:rPr>
        <w:t>ability to think creatively and strategically, and exercise good, independent judgement</w:t>
      </w:r>
    </w:p>
    <w:p w:rsidR="000E3E46" w:rsidRPr="000E3E46" w:rsidRDefault="000E3E46" w:rsidP="000E3E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0E3E46">
        <w:rPr>
          <w:rFonts w:ascii="Arial" w:hAnsi="Arial" w:cs="Arial"/>
        </w:rPr>
        <w:t>ability</w:t>
      </w:r>
      <w:proofErr w:type="gramEnd"/>
      <w:r w:rsidRPr="000E3E46">
        <w:rPr>
          <w:rFonts w:ascii="Arial" w:hAnsi="Arial" w:cs="Arial"/>
        </w:rPr>
        <w:t xml:space="preserve"> to work effectively as a member of a team.</w:t>
      </w:r>
    </w:p>
    <w:p w:rsidR="00820A69" w:rsidRPr="000E3E46" w:rsidRDefault="00820A69">
      <w:pPr>
        <w:rPr>
          <w:rFonts w:ascii="Arial" w:hAnsi="Arial" w:cs="Arial"/>
        </w:rPr>
      </w:pPr>
    </w:p>
    <w:sectPr w:rsidR="00820A69" w:rsidRPr="000E3E46" w:rsidSect="000E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260E6"/>
    <w:multiLevelType w:val="multilevel"/>
    <w:tmpl w:val="470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008AD"/>
    <w:multiLevelType w:val="multilevel"/>
    <w:tmpl w:val="0118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6"/>
    <w:rsid w:val="000E3E46"/>
    <w:rsid w:val="00237B1D"/>
    <w:rsid w:val="006640F3"/>
    <w:rsid w:val="00820A69"/>
    <w:rsid w:val="00A82A25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F65F-B1D0-4BF7-B7DA-30A546C9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4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Newport</dc:creator>
  <cp:keywords/>
  <dc:description/>
  <cp:lastModifiedBy>Claire Newport</cp:lastModifiedBy>
  <cp:revision>2</cp:revision>
  <cp:lastPrinted>2015-10-07T10:06:00Z</cp:lastPrinted>
  <dcterms:created xsi:type="dcterms:W3CDTF">2017-04-10T14:21:00Z</dcterms:created>
  <dcterms:modified xsi:type="dcterms:W3CDTF">2017-04-10T14:21:00Z</dcterms:modified>
</cp:coreProperties>
</file>